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551"/>
        <w:tblW w:w="0" w:type="auto"/>
        <w:tblLayout w:type="fixed"/>
        <w:tblLook w:val="04A0"/>
      </w:tblPr>
      <w:tblGrid>
        <w:gridCol w:w="1526"/>
        <w:gridCol w:w="1701"/>
        <w:gridCol w:w="1341"/>
        <w:gridCol w:w="1341"/>
        <w:gridCol w:w="1462"/>
        <w:gridCol w:w="1276"/>
        <w:gridCol w:w="1443"/>
        <w:gridCol w:w="1134"/>
        <w:gridCol w:w="1474"/>
        <w:gridCol w:w="1134"/>
      </w:tblGrid>
      <w:tr w:rsidR="00B0438D" w:rsidRPr="0031181F" w:rsidTr="0091630D">
        <w:tc>
          <w:tcPr>
            <w:tcW w:w="1526" w:type="dxa"/>
            <w:vAlign w:val="center"/>
          </w:tcPr>
          <w:p w:rsidR="00B0438D" w:rsidRPr="0031181F" w:rsidRDefault="00B0438D" w:rsidP="00B043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9698" w:type="dxa"/>
            <w:gridSpan w:val="7"/>
            <w:vAlign w:val="center"/>
          </w:tcPr>
          <w:p w:rsidR="00B0438D" w:rsidRPr="0031181F" w:rsidRDefault="00B0438D" w:rsidP="00B0438D">
            <w:pPr>
              <w:jc w:val="center"/>
              <w:rPr>
                <w:rFonts w:cstheme="minorHAnsi"/>
                <w:b/>
              </w:rPr>
            </w:pPr>
            <w:r w:rsidRPr="0031181F">
              <w:rPr>
                <w:rFonts w:cstheme="minorHAnsi"/>
                <w:b/>
              </w:rPr>
              <w:t>B. Tech</w:t>
            </w:r>
          </w:p>
        </w:tc>
        <w:tc>
          <w:tcPr>
            <w:tcW w:w="2608" w:type="dxa"/>
            <w:gridSpan w:val="2"/>
          </w:tcPr>
          <w:p w:rsidR="00B0438D" w:rsidRPr="0031181F" w:rsidRDefault="00B0438D" w:rsidP="00B0438D">
            <w:pPr>
              <w:jc w:val="center"/>
              <w:rPr>
                <w:rFonts w:cstheme="minorHAnsi"/>
                <w:b/>
              </w:rPr>
            </w:pPr>
            <w:r w:rsidRPr="0031181F">
              <w:rPr>
                <w:rFonts w:cstheme="minorHAnsi"/>
                <w:b/>
              </w:rPr>
              <w:t>M. Tech</w:t>
            </w:r>
          </w:p>
        </w:tc>
      </w:tr>
      <w:tr w:rsidR="00B0438D" w:rsidRPr="0031181F" w:rsidTr="0091630D">
        <w:tc>
          <w:tcPr>
            <w:tcW w:w="1526" w:type="dxa"/>
            <w:vAlign w:val="center"/>
          </w:tcPr>
          <w:p w:rsidR="00B0438D" w:rsidRPr="0031181F" w:rsidRDefault="00B0438D" w:rsidP="00B0438D">
            <w:pPr>
              <w:jc w:val="center"/>
              <w:rPr>
                <w:rFonts w:cstheme="minorHAnsi"/>
                <w:b/>
              </w:rPr>
            </w:pPr>
            <w:r w:rsidRPr="0031181F">
              <w:rPr>
                <w:rFonts w:cstheme="minorHAnsi"/>
                <w:b/>
              </w:rPr>
              <w:t>Date</w:t>
            </w:r>
          </w:p>
        </w:tc>
        <w:tc>
          <w:tcPr>
            <w:tcW w:w="1701" w:type="dxa"/>
            <w:vAlign w:val="center"/>
          </w:tcPr>
          <w:p w:rsidR="00B0438D" w:rsidRPr="0031181F" w:rsidRDefault="00B0438D" w:rsidP="00B0438D">
            <w:pPr>
              <w:jc w:val="center"/>
              <w:rPr>
                <w:rFonts w:cstheme="minorHAnsi"/>
                <w:b/>
              </w:rPr>
            </w:pPr>
            <w:r w:rsidRPr="0031181F">
              <w:rPr>
                <w:rFonts w:cstheme="minorHAnsi"/>
                <w:b/>
              </w:rPr>
              <w:t>Time</w:t>
            </w:r>
          </w:p>
        </w:tc>
        <w:tc>
          <w:tcPr>
            <w:tcW w:w="1341" w:type="dxa"/>
            <w:vAlign w:val="center"/>
          </w:tcPr>
          <w:p w:rsidR="00B0438D" w:rsidRPr="0031181F" w:rsidRDefault="00B0438D" w:rsidP="00B0438D">
            <w:pPr>
              <w:jc w:val="center"/>
              <w:rPr>
                <w:rFonts w:cstheme="minorHAnsi"/>
                <w:b/>
              </w:rPr>
            </w:pPr>
            <w:r w:rsidRPr="0031181F">
              <w:rPr>
                <w:rFonts w:cstheme="minorHAnsi"/>
                <w:b/>
              </w:rPr>
              <w:t>1</w:t>
            </w:r>
            <w:r w:rsidRPr="0031181F">
              <w:rPr>
                <w:rFonts w:cstheme="minorHAnsi"/>
                <w:b/>
                <w:vertAlign w:val="superscript"/>
              </w:rPr>
              <w:t>st</w:t>
            </w:r>
            <w:r w:rsidRPr="0031181F">
              <w:rPr>
                <w:rFonts w:cstheme="minorHAnsi"/>
                <w:b/>
              </w:rPr>
              <w:t xml:space="preserve"> Sem</w:t>
            </w:r>
          </w:p>
        </w:tc>
        <w:tc>
          <w:tcPr>
            <w:tcW w:w="1341" w:type="dxa"/>
          </w:tcPr>
          <w:p w:rsidR="00B0438D" w:rsidRPr="0031181F" w:rsidRDefault="00B0438D" w:rsidP="00B0438D">
            <w:pPr>
              <w:jc w:val="center"/>
              <w:rPr>
                <w:rFonts w:cstheme="minorHAnsi"/>
                <w:b/>
              </w:rPr>
            </w:pPr>
            <w:r w:rsidRPr="0031181F">
              <w:rPr>
                <w:rFonts w:cstheme="minorHAnsi"/>
                <w:b/>
              </w:rPr>
              <w:t>2</w:t>
            </w:r>
            <w:r w:rsidRPr="0031181F">
              <w:rPr>
                <w:rFonts w:cstheme="minorHAnsi"/>
                <w:b/>
                <w:vertAlign w:val="superscript"/>
              </w:rPr>
              <w:t>nd</w:t>
            </w:r>
            <w:r w:rsidRPr="0031181F">
              <w:rPr>
                <w:rFonts w:cstheme="minorHAnsi"/>
                <w:b/>
              </w:rPr>
              <w:t xml:space="preserve"> Sem</w:t>
            </w:r>
          </w:p>
        </w:tc>
        <w:tc>
          <w:tcPr>
            <w:tcW w:w="1462" w:type="dxa"/>
            <w:vAlign w:val="center"/>
          </w:tcPr>
          <w:p w:rsidR="00B0438D" w:rsidRPr="0031181F" w:rsidRDefault="00B0438D" w:rsidP="00B0438D">
            <w:pPr>
              <w:jc w:val="center"/>
              <w:rPr>
                <w:rFonts w:cstheme="minorHAnsi"/>
                <w:b/>
              </w:rPr>
            </w:pPr>
            <w:r w:rsidRPr="0031181F">
              <w:rPr>
                <w:rFonts w:cstheme="minorHAnsi"/>
                <w:b/>
              </w:rPr>
              <w:t>3</w:t>
            </w:r>
            <w:r w:rsidRPr="0031181F">
              <w:rPr>
                <w:rFonts w:cstheme="minorHAnsi"/>
                <w:b/>
                <w:vertAlign w:val="superscript"/>
              </w:rPr>
              <w:t>rd</w:t>
            </w:r>
            <w:r w:rsidRPr="0031181F">
              <w:rPr>
                <w:rFonts w:cstheme="minorHAnsi"/>
                <w:b/>
              </w:rPr>
              <w:t xml:space="preserve">  Sem</w:t>
            </w:r>
          </w:p>
        </w:tc>
        <w:tc>
          <w:tcPr>
            <w:tcW w:w="1276" w:type="dxa"/>
          </w:tcPr>
          <w:p w:rsidR="00B0438D" w:rsidRPr="0031181F" w:rsidRDefault="00B0438D" w:rsidP="00B0438D">
            <w:pPr>
              <w:jc w:val="center"/>
              <w:rPr>
                <w:rFonts w:cstheme="minorHAnsi"/>
                <w:b/>
              </w:rPr>
            </w:pPr>
            <w:r w:rsidRPr="0031181F">
              <w:rPr>
                <w:rFonts w:cstheme="minorHAnsi"/>
                <w:b/>
              </w:rPr>
              <w:t>4</w:t>
            </w:r>
            <w:r w:rsidRPr="0031181F">
              <w:rPr>
                <w:rFonts w:cstheme="minorHAnsi"/>
                <w:b/>
                <w:vertAlign w:val="superscript"/>
              </w:rPr>
              <w:t>th</w:t>
            </w:r>
            <w:r w:rsidRPr="0031181F">
              <w:rPr>
                <w:rFonts w:cstheme="minorHAnsi"/>
                <w:b/>
              </w:rPr>
              <w:t xml:space="preserve"> Sem</w:t>
            </w:r>
          </w:p>
        </w:tc>
        <w:tc>
          <w:tcPr>
            <w:tcW w:w="1443" w:type="dxa"/>
            <w:vAlign w:val="center"/>
          </w:tcPr>
          <w:p w:rsidR="00B0438D" w:rsidRPr="0031181F" w:rsidRDefault="00B0438D" w:rsidP="00B0438D">
            <w:pPr>
              <w:jc w:val="center"/>
              <w:rPr>
                <w:rFonts w:cstheme="minorHAnsi"/>
                <w:b/>
              </w:rPr>
            </w:pPr>
            <w:r w:rsidRPr="0031181F">
              <w:rPr>
                <w:rFonts w:cstheme="minorHAnsi"/>
                <w:b/>
              </w:rPr>
              <w:t>5</w:t>
            </w:r>
            <w:r w:rsidRPr="0031181F">
              <w:rPr>
                <w:rFonts w:cstheme="minorHAnsi"/>
                <w:b/>
                <w:vertAlign w:val="superscript"/>
              </w:rPr>
              <w:t>th</w:t>
            </w:r>
            <w:r w:rsidRPr="0031181F">
              <w:rPr>
                <w:rFonts w:cstheme="minorHAnsi"/>
                <w:b/>
              </w:rPr>
              <w:t xml:space="preserve">  Sem</w:t>
            </w:r>
          </w:p>
        </w:tc>
        <w:tc>
          <w:tcPr>
            <w:tcW w:w="1134" w:type="dxa"/>
            <w:vAlign w:val="center"/>
          </w:tcPr>
          <w:p w:rsidR="00B0438D" w:rsidRPr="0031181F" w:rsidRDefault="00B0438D" w:rsidP="00B0438D">
            <w:pPr>
              <w:jc w:val="center"/>
              <w:rPr>
                <w:rFonts w:cstheme="minorHAnsi"/>
                <w:b/>
              </w:rPr>
            </w:pPr>
            <w:r w:rsidRPr="0031181F">
              <w:rPr>
                <w:rFonts w:cstheme="minorHAnsi"/>
                <w:b/>
              </w:rPr>
              <w:t>6</w:t>
            </w:r>
            <w:r w:rsidRPr="0031181F">
              <w:rPr>
                <w:rFonts w:cstheme="minorHAnsi"/>
                <w:b/>
                <w:vertAlign w:val="superscript"/>
              </w:rPr>
              <w:t>th</w:t>
            </w:r>
            <w:r w:rsidRPr="0031181F">
              <w:rPr>
                <w:rFonts w:cstheme="minorHAnsi"/>
                <w:b/>
              </w:rPr>
              <w:t xml:space="preserve"> Sem</w:t>
            </w:r>
          </w:p>
        </w:tc>
        <w:tc>
          <w:tcPr>
            <w:tcW w:w="1474" w:type="dxa"/>
          </w:tcPr>
          <w:p w:rsidR="00B0438D" w:rsidRPr="0031181F" w:rsidRDefault="00B0438D" w:rsidP="00B0438D">
            <w:pPr>
              <w:jc w:val="center"/>
              <w:rPr>
                <w:rFonts w:cstheme="minorHAnsi"/>
                <w:b/>
              </w:rPr>
            </w:pPr>
            <w:r w:rsidRPr="0031181F">
              <w:rPr>
                <w:rFonts w:cstheme="minorHAnsi"/>
                <w:b/>
              </w:rPr>
              <w:t>1</w:t>
            </w:r>
            <w:r w:rsidRPr="0031181F">
              <w:rPr>
                <w:rFonts w:cstheme="minorHAnsi"/>
                <w:b/>
                <w:vertAlign w:val="superscript"/>
              </w:rPr>
              <w:t>st</w:t>
            </w:r>
            <w:r w:rsidRPr="0031181F">
              <w:rPr>
                <w:rFonts w:cstheme="minorHAnsi"/>
                <w:b/>
              </w:rPr>
              <w:t xml:space="preserve"> Sem</w:t>
            </w:r>
          </w:p>
        </w:tc>
        <w:tc>
          <w:tcPr>
            <w:tcW w:w="1134" w:type="dxa"/>
          </w:tcPr>
          <w:p w:rsidR="00B0438D" w:rsidRPr="0031181F" w:rsidRDefault="00B0438D" w:rsidP="00B0438D">
            <w:pPr>
              <w:jc w:val="center"/>
              <w:rPr>
                <w:rFonts w:cstheme="minorHAnsi"/>
                <w:b/>
              </w:rPr>
            </w:pPr>
            <w:r w:rsidRPr="0031181F">
              <w:rPr>
                <w:rFonts w:cstheme="minorHAnsi"/>
                <w:b/>
              </w:rPr>
              <w:t>2</w:t>
            </w:r>
            <w:r w:rsidRPr="0031181F">
              <w:rPr>
                <w:rFonts w:cstheme="minorHAnsi"/>
                <w:b/>
                <w:vertAlign w:val="superscript"/>
              </w:rPr>
              <w:t>nd</w:t>
            </w:r>
            <w:r w:rsidRPr="0031181F">
              <w:rPr>
                <w:rFonts w:cstheme="minorHAnsi"/>
                <w:b/>
              </w:rPr>
              <w:t xml:space="preserve"> Sem</w:t>
            </w:r>
          </w:p>
        </w:tc>
      </w:tr>
      <w:tr w:rsidR="00962340" w:rsidRPr="0031181F" w:rsidTr="0091630D">
        <w:tc>
          <w:tcPr>
            <w:tcW w:w="1526" w:type="dxa"/>
            <w:vMerge w:val="restart"/>
            <w:vAlign w:val="center"/>
          </w:tcPr>
          <w:p w:rsidR="00962340" w:rsidRPr="0031181F" w:rsidRDefault="00962340" w:rsidP="00962340">
            <w:pPr>
              <w:jc w:val="center"/>
              <w:rPr>
                <w:rFonts w:cstheme="minorHAnsi"/>
              </w:rPr>
            </w:pPr>
            <w:r w:rsidRPr="0031181F">
              <w:rPr>
                <w:rFonts w:cstheme="minorHAnsi"/>
              </w:rPr>
              <w:t>07/08/18</w:t>
            </w:r>
          </w:p>
          <w:p w:rsidR="00962340" w:rsidRPr="0031181F" w:rsidRDefault="00962340" w:rsidP="00962340">
            <w:pPr>
              <w:jc w:val="center"/>
              <w:rPr>
                <w:rFonts w:cstheme="minorHAnsi"/>
              </w:rPr>
            </w:pPr>
            <w:r w:rsidRPr="0031181F">
              <w:rPr>
                <w:rFonts w:cstheme="minorHAnsi"/>
              </w:rPr>
              <w:t>Tuesday</w:t>
            </w:r>
          </w:p>
        </w:tc>
        <w:tc>
          <w:tcPr>
            <w:tcW w:w="1701" w:type="dxa"/>
            <w:vAlign w:val="center"/>
          </w:tcPr>
          <w:p w:rsidR="00962340" w:rsidRPr="0031181F" w:rsidRDefault="00962340" w:rsidP="00962340">
            <w:pPr>
              <w:jc w:val="center"/>
              <w:rPr>
                <w:rFonts w:cstheme="minorHAnsi"/>
              </w:rPr>
            </w:pPr>
            <w:r w:rsidRPr="0031181F">
              <w:rPr>
                <w:rFonts w:cstheme="minorHAnsi"/>
              </w:rPr>
              <w:t>10 a.m. – 1 p.m.</w:t>
            </w:r>
          </w:p>
        </w:tc>
        <w:tc>
          <w:tcPr>
            <w:tcW w:w="1341" w:type="dxa"/>
          </w:tcPr>
          <w:p w:rsidR="00962340" w:rsidRPr="0031181F" w:rsidRDefault="00962340" w:rsidP="00962340"/>
        </w:tc>
        <w:tc>
          <w:tcPr>
            <w:tcW w:w="1341" w:type="dxa"/>
          </w:tcPr>
          <w:p w:rsidR="00962340" w:rsidRPr="0031181F" w:rsidRDefault="00962340" w:rsidP="00962340"/>
        </w:tc>
        <w:tc>
          <w:tcPr>
            <w:tcW w:w="1462" w:type="dxa"/>
          </w:tcPr>
          <w:p w:rsidR="00962340" w:rsidRPr="0031181F" w:rsidRDefault="00962340" w:rsidP="00962340"/>
        </w:tc>
        <w:tc>
          <w:tcPr>
            <w:tcW w:w="1276" w:type="dxa"/>
          </w:tcPr>
          <w:p w:rsidR="00962340" w:rsidRPr="0031181F" w:rsidRDefault="00962340" w:rsidP="00962340"/>
        </w:tc>
        <w:tc>
          <w:tcPr>
            <w:tcW w:w="1443" w:type="dxa"/>
          </w:tcPr>
          <w:p w:rsidR="00962340" w:rsidRPr="0031181F" w:rsidRDefault="00962340" w:rsidP="00962340"/>
        </w:tc>
        <w:tc>
          <w:tcPr>
            <w:tcW w:w="1134" w:type="dxa"/>
          </w:tcPr>
          <w:p w:rsidR="00962340" w:rsidRPr="0031181F" w:rsidRDefault="00962340" w:rsidP="00962340"/>
        </w:tc>
        <w:tc>
          <w:tcPr>
            <w:tcW w:w="1474" w:type="dxa"/>
          </w:tcPr>
          <w:p w:rsidR="00962340" w:rsidRPr="0031181F" w:rsidRDefault="00962340" w:rsidP="00962340"/>
        </w:tc>
        <w:tc>
          <w:tcPr>
            <w:tcW w:w="1134" w:type="dxa"/>
          </w:tcPr>
          <w:p w:rsidR="00962340" w:rsidRPr="0031181F" w:rsidRDefault="00962340" w:rsidP="00962340"/>
        </w:tc>
      </w:tr>
      <w:tr w:rsidR="00962340" w:rsidRPr="0031181F" w:rsidTr="0091630D">
        <w:tc>
          <w:tcPr>
            <w:tcW w:w="1526" w:type="dxa"/>
            <w:vMerge/>
            <w:vAlign w:val="center"/>
          </w:tcPr>
          <w:p w:rsidR="00962340" w:rsidRPr="0031181F" w:rsidRDefault="00962340" w:rsidP="00962340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962340" w:rsidRPr="0031181F" w:rsidRDefault="00962340" w:rsidP="00962340">
            <w:pPr>
              <w:jc w:val="center"/>
              <w:rPr>
                <w:rFonts w:cstheme="minorHAnsi"/>
              </w:rPr>
            </w:pPr>
            <w:r w:rsidRPr="0031181F">
              <w:rPr>
                <w:rFonts w:cstheme="minorHAnsi"/>
              </w:rPr>
              <w:t>2 p.m. – 5 p.m.</w:t>
            </w:r>
          </w:p>
        </w:tc>
        <w:tc>
          <w:tcPr>
            <w:tcW w:w="1341" w:type="dxa"/>
          </w:tcPr>
          <w:p w:rsidR="00962340" w:rsidRPr="0031181F" w:rsidRDefault="00962340" w:rsidP="00962340"/>
        </w:tc>
        <w:tc>
          <w:tcPr>
            <w:tcW w:w="1341" w:type="dxa"/>
          </w:tcPr>
          <w:p w:rsidR="00962340" w:rsidRPr="0031181F" w:rsidRDefault="00962340" w:rsidP="00962340"/>
        </w:tc>
        <w:tc>
          <w:tcPr>
            <w:tcW w:w="1462" w:type="dxa"/>
          </w:tcPr>
          <w:p w:rsidR="00962340" w:rsidRDefault="00962340" w:rsidP="00962340">
            <w:r>
              <w:t>ECE395+</w:t>
            </w:r>
          </w:p>
          <w:p w:rsidR="00962340" w:rsidRPr="0031181F" w:rsidRDefault="00962340" w:rsidP="00962340">
            <w:r>
              <w:t>ECE393</w:t>
            </w:r>
          </w:p>
        </w:tc>
        <w:tc>
          <w:tcPr>
            <w:tcW w:w="1276" w:type="dxa"/>
          </w:tcPr>
          <w:p w:rsidR="00962340" w:rsidRPr="0031181F" w:rsidRDefault="00962340" w:rsidP="00962340"/>
        </w:tc>
        <w:tc>
          <w:tcPr>
            <w:tcW w:w="1443" w:type="dxa"/>
          </w:tcPr>
          <w:p w:rsidR="00962340" w:rsidRPr="0031181F" w:rsidRDefault="00962340" w:rsidP="00962340"/>
        </w:tc>
        <w:tc>
          <w:tcPr>
            <w:tcW w:w="1134" w:type="dxa"/>
          </w:tcPr>
          <w:p w:rsidR="00962340" w:rsidRPr="0031181F" w:rsidRDefault="00962340" w:rsidP="00962340"/>
        </w:tc>
        <w:tc>
          <w:tcPr>
            <w:tcW w:w="1474" w:type="dxa"/>
          </w:tcPr>
          <w:p w:rsidR="00962340" w:rsidRPr="0031181F" w:rsidRDefault="00962340" w:rsidP="00962340"/>
        </w:tc>
        <w:tc>
          <w:tcPr>
            <w:tcW w:w="1134" w:type="dxa"/>
          </w:tcPr>
          <w:p w:rsidR="00962340" w:rsidRPr="0031181F" w:rsidRDefault="00962340" w:rsidP="00962340"/>
        </w:tc>
      </w:tr>
      <w:tr w:rsidR="00962340" w:rsidRPr="0031181F" w:rsidTr="0091630D">
        <w:tc>
          <w:tcPr>
            <w:tcW w:w="1526" w:type="dxa"/>
            <w:vMerge w:val="restart"/>
            <w:vAlign w:val="center"/>
          </w:tcPr>
          <w:p w:rsidR="00962340" w:rsidRPr="0031181F" w:rsidRDefault="00962340" w:rsidP="00962340">
            <w:pPr>
              <w:jc w:val="center"/>
              <w:rPr>
                <w:rFonts w:cstheme="minorHAnsi"/>
              </w:rPr>
            </w:pPr>
            <w:r w:rsidRPr="0031181F">
              <w:rPr>
                <w:rFonts w:cstheme="minorHAnsi"/>
              </w:rPr>
              <w:t>08/08/18</w:t>
            </w:r>
          </w:p>
          <w:p w:rsidR="00962340" w:rsidRPr="0031181F" w:rsidRDefault="00962340" w:rsidP="00962340">
            <w:pPr>
              <w:jc w:val="center"/>
              <w:rPr>
                <w:rFonts w:cstheme="minorHAnsi"/>
              </w:rPr>
            </w:pPr>
            <w:r w:rsidRPr="0031181F">
              <w:rPr>
                <w:rFonts w:cstheme="minorHAnsi"/>
              </w:rPr>
              <w:t>Wednesday</w:t>
            </w:r>
          </w:p>
        </w:tc>
        <w:tc>
          <w:tcPr>
            <w:tcW w:w="1701" w:type="dxa"/>
            <w:vAlign w:val="center"/>
          </w:tcPr>
          <w:p w:rsidR="00962340" w:rsidRPr="0031181F" w:rsidRDefault="00962340" w:rsidP="00962340">
            <w:pPr>
              <w:jc w:val="center"/>
              <w:rPr>
                <w:rFonts w:cstheme="minorHAnsi"/>
              </w:rPr>
            </w:pPr>
            <w:r w:rsidRPr="0031181F">
              <w:rPr>
                <w:rFonts w:cstheme="minorHAnsi"/>
              </w:rPr>
              <w:t>10 a.m. – 1 p.m.</w:t>
            </w:r>
          </w:p>
        </w:tc>
        <w:tc>
          <w:tcPr>
            <w:tcW w:w="1341" w:type="dxa"/>
          </w:tcPr>
          <w:p w:rsidR="00962340" w:rsidRPr="0031181F" w:rsidRDefault="00962340" w:rsidP="00962340"/>
        </w:tc>
        <w:tc>
          <w:tcPr>
            <w:tcW w:w="1341" w:type="dxa"/>
          </w:tcPr>
          <w:p w:rsidR="00962340" w:rsidRPr="0031181F" w:rsidRDefault="00962340" w:rsidP="00962340"/>
        </w:tc>
        <w:tc>
          <w:tcPr>
            <w:tcW w:w="1462" w:type="dxa"/>
          </w:tcPr>
          <w:p w:rsidR="00962340" w:rsidRPr="0031181F" w:rsidRDefault="00962340" w:rsidP="00962340"/>
        </w:tc>
        <w:tc>
          <w:tcPr>
            <w:tcW w:w="1276" w:type="dxa"/>
          </w:tcPr>
          <w:p w:rsidR="00962340" w:rsidRPr="0031181F" w:rsidRDefault="00962340" w:rsidP="00962340"/>
        </w:tc>
        <w:tc>
          <w:tcPr>
            <w:tcW w:w="1443" w:type="dxa"/>
          </w:tcPr>
          <w:p w:rsidR="00962340" w:rsidRPr="0031181F" w:rsidRDefault="00962340" w:rsidP="00962340"/>
        </w:tc>
        <w:tc>
          <w:tcPr>
            <w:tcW w:w="1134" w:type="dxa"/>
          </w:tcPr>
          <w:p w:rsidR="00962340" w:rsidRPr="0031181F" w:rsidRDefault="00962340" w:rsidP="00962340"/>
        </w:tc>
        <w:tc>
          <w:tcPr>
            <w:tcW w:w="1474" w:type="dxa"/>
          </w:tcPr>
          <w:p w:rsidR="00962340" w:rsidRPr="0031181F" w:rsidRDefault="00962340" w:rsidP="00962340"/>
        </w:tc>
        <w:tc>
          <w:tcPr>
            <w:tcW w:w="1134" w:type="dxa"/>
          </w:tcPr>
          <w:p w:rsidR="00962340" w:rsidRPr="0031181F" w:rsidRDefault="00962340" w:rsidP="00962340"/>
        </w:tc>
      </w:tr>
      <w:tr w:rsidR="00962340" w:rsidRPr="0031181F" w:rsidTr="0091630D">
        <w:tc>
          <w:tcPr>
            <w:tcW w:w="1526" w:type="dxa"/>
            <w:vMerge/>
            <w:vAlign w:val="center"/>
          </w:tcPr>
          <w:p w:rsidR="00962340" w:rsidRPr="0031181F" w:rsidRDefault="00962340" w:rsidP="00962340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962340" w:rsidRPr="0031181F" w:rsidRDefault="00962340" w:rsidP="00962340">
            <w:pPr>
              <w:jc w:val="center"/>
              <w:rPr>
                <w:rFonts w:cstheme="minorHAnsi"/>
              </w:rPr>
            </w:pPr>
            <w:r w:rsidRPr="0031181F">
              <w:rPr>
                <w:rFonts w:cstheme="minorHAnsi"/>
              </w:rPr>
              <w:t>2 p.m. – 5 p.m.</w:t>
            </w:r>
          </w:p>
        </w:tc>
        <w:tc>
          <w:tcPr>
            <w:tcW w:w="1341" w:type="dxa"/>
          </w:tcPr>
          <w:p w:rsidR="00962340" w:rsidRPr="0031181F" w:rsidRDefault="00962340" w:rsidP="00962340"/>
        </w:tc>
        <w:tc>
          <w:tcPr>
            <w:tcW w:w="1341" w:type="dxa"/>
          </w:tcPr>
          <w:p w:rsidR="00962340" w:rsidRPr="0031181F" w:rsidRDefault="00962340" w:rsidP="00962340"/>
        </w:tc>
        <w:tc>
          <w:tcPr>
            <w:tcW w:w="1462" w:type="dxa"/>
          </w:tcPr>
          <w:p w:rsidR="00962340" w:rsidRPr="0031181F" w:rsidRDefault="00962340" w:rsidP="00962340"/>
        </w:tc>
        <w:tc>
          <w:tcPr>
            <w:tcW w:w="1276" w:type="dxa"/>
          </w:tcPr>
          <w:p w:rsidR="00962340" w:rsidRPr="0031181F" w:rsidRDefault="00962340" w:rsidP="00962340"/>
        </w:tc>
        <w:tc>
          <w:tcPr>
            <w:tcW w:w="1443" w:type="dxa"/>
          </w:tcPr>
          <w:p w:rsidR="00962340" w:rsidRPr="0031181F" w:rsidRDefault="00962340" w:rsidP="00962340">
            <w:r w:rsidRPr="0031181F">
              <w:t>ECE391(SSK)</w:t>
            </w:r>
          </w:p>
        </w:tc>
        <w:tc>
          <w:tcPr>
            <w:tcW w:w="1134" w:type="dxa"/>
          </w:tcPr>
          <w:p w:rsidR="00962340" w:rsidRPr="0031181F" w:rsidRDefault="00962340" w:rsidP="00962340"/>
        </w:tc>
        <w:tc>
          <w:tcPr>
            <w:tcW w:w="1474" w:type="dxa"/>
          </w:tcPr>
          <w:p w:rsidR="00962340" w:rsidRPr="0031181F" w:rsidRDefault="00962340" w:rsidP="00962340"/>
        </w:tc>
        <w:tc>
          <w:tcPr>
            <w:tcW w:w="1134" w:type="dxa"/>
          </w:tcPr>
          <w:p w:rsidR="00962340" w:rsidRPr="0031181F" w:rsidRDefault="00962340" w:rsidP="00962340"/>
        </w:tc>
      </w:tr>
      <w:tr w:rsidR="00962340" w:rsidRPr="0031181F" w:rsidTr="0091630D">
        <w:tc>
          <w:tcPr>
            <w:tcW w:w="1526" w:type="dxa"/>
            <w:vMerge w:val="restart"/>
            <w:vAlign w:val="center"/>
          </w:tcPr>
          <w:p w:rsidR="00962340" w:rsidRPr="0031181F" w:rsidRDefault="00962340" w:rsidP="00962340">
            <w:pPr>
              <w:jc w:val="center"/>
              <w:rPr>
                <w:rFonts w:cstheme="minorHAnsi"/>
              </w:rPr>
            </w:pPr>
            <w:r w:rsidRPr="0031181F">
              <w:rPr>
                <w:rFonts w:cstheme="minorHAnsi"/>
              </w:rPr>
              <w:t>09/08/18</w:t>
            </w:r>
          </w:p>
          <w:p w:rsidR="00962340" w:rsidRPr="0031181F" w:rsidRDefault="00962340" w:rsidP="00962340">
            <w:pPr>
              <w:jc w:val="center"/>
              <w:rPr>
                <w:rFonts w:cstheme="minorHAnsi"/>
              </w:rPr>
            </w:pPr>
            <w:r w:rsidRPr="0031181F">
              <w:rPr>
                <w:rFonts w:cstheme="minorHAnsi"/>
              </w:rPr>
              <w:t>Thursday</w:t>
            </w:r>
          </w:p>
        </w:tc>
        <w:tc>
          <w:tcPr>
            <w:tcW w:w="1701" w:type="dxa"/>
            <w:vAlign w:val="center"/>
          </w:tcPr>
          <w:p w:rsidR="00962340" w:rsidRPr="0031181F" w:rsidRDefault="00962340" w:rsidP="00962340">
            <w:pPr>
              <w:jc w:val="center"/>
              <w:rPr>
                <w:rFonts w:cstheme="minorHAnsi"/>
              </w:rPr>
            </w:pPr>
            <w:r w:rsidRPr="0031181F">
              <w:rPr>
                <w:rFonts w:cstheme="minorHAnsi"/>
              </w:rPr>
              <w:t>10 a.m. – 1 p.m.</w:t>
            </w:r>
          </w:p>
        </w:tc>
        <w:tc>
          <w:tcPr>
            <w:tcW w:w="1341" w:type="dxa"/>
          </w:tcPr>
          <w:p w:rsidR="00962340" w:rsidRPr="0031181F" w:rsidRDefault="00962340" w:rsidP="00962340">
            <w:pPr>
              <w:rPr>
                <w:rFonts w:ascii="Calibri" w:hAnsi="Calibri" w:cs="Calibri"/>
                <w:color w:val="000000"/>
              </w:rPr>
            </w:pPr>
            <w:r w:rsidRPr="0031181F">
              <w:rPr>
                <w:rFonts w:ascii="Calibri" w:hAnsi="Calibri" w:cs="Calibri"/>
                <w:color w:val="000000"/>
              </w:rPr>
              <w:t>ECE191(SP)</w:t>
            </w:r>
          </w:p>
        </w:tc>
        <w:tc>
          <w:tcPr>
            <w:tcW w:w="1341" w:type="dxa"/>
          </w:tcPr>
          <w:p w:rsidR="00962340" w:rsidRPr="0031181F" w:rsidRDefault="00962340" w:rsidP="00962340">
            <w:r>
              <w:rPr>
                <w:rFonts w:ascii="Calibri" w:hAnsi="Calibri" w:cs="Calibri"/>
                <w:color w:val="000000"/>
              </w:rPr>
              <w:t>EE192</w:t>
            </w:r>
            <w:r w:rsidRPr="0031181F">
              <w:rPr>
                <w:rFonts w:ascii="Calibri" w:hAnsi="Calibri" w:cs="Calibri"/>
                <w:color w:val="000000"/>
              </w:rPr>
              <w:t>(SP)</w:t>
            </w:r>
          </w:p>
        </w:tc>
        <w:tc>
          <w:tcPr>
            <w:tcW w:w="1462" w:type="dxa"/>
          </w:tcPr>
          <w:p w:rsidR="00962340" w:rsidRPr="0031181F" w:rsidRDefault="00962340" w:rsidP="00962340"/>
        </w:tc>
        <w:tc>
          <w:tcPr>
            <w:tcW w:w="1276" w:type="dxa"/>
          </w:tcPr>
          <w:p w:rsidR="00962340" w:rsidRPr="0031181F" w:rsidRDefault="00962340" w:rsidP="00962340"/>
        </w:tc>
        <w:tc>
          <w:tcPr>
            <w:tcW w:w="1443" w:type="dxa"/>
          </w:tcPr>
          <w:p w:rsidR="00962340" w:rsidRPr="0031181F" w:rsidRDefault="00962340" w:rsidP="00962340"/>
        </w:tc>
        <w:tc>
          <w:tcPr>
            <w:tcW w:w="1134" w:type="dxa"/>
          </w:tcPr>
          <w:p w:rsidR="00962340" w:rsidRPr="0031181F" w:rsidRDefault="00962340" w:rsidP="00962340"/>
        </w:tc>
        <w:tc>
          <w:tcPr>
            <w:tcW w:w="1474" w:type="dxa"/>
          </w:tcPr>
          <w:p w:rsidR="00962340" w:rsidRPr="0031181F" w:rsidRDefault="00962340" w:rsidP="00962340"/>
        </w:tc>
        <w:tc>
          <w:tcPr>
            <w:tcW w:w="1134" w:type="dxa"/>
          </w:tcPr>
          <w:p w:rsidR="00962340" w:rsidRPr="0031181F" w:rsidRDefault="00962340" w:rsidP="00962340"/>
        </w:tc>
      </w:tr>
      <w:tr w:rsidR="00962340" w:rsidRPr="0031181F" w:rsidTr="0091630D">
        <w:tc>
          <w:tcPr>
            <w:tcW w:w="1526" w:type="dxa"/>
            <w:vMerge/>
            <w:vAlign w:val="center"/>
          </w:tcPr>
          <w:p w:rsidR="00962340" w:rsidRPr="0031181F" w:rsidRDefault="00962340" w:rsidP="00962340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962340" w:rsidRPr="0031181F" w:rsidRDefault="00962340" w:rsidP="00962340">
            <w:pPr>
              <w:jc w:val="center"/>
              <w:rPr>
                <w:rFonts w:cstheme="minorHAnsi"/>
              </w:rPr>
            </w:pPr>
            <w:r w:rsidRPr="0031181F">
              <w:rPr>
                <w:rFonts w:cstheme="minorHAnsi"/>
              </w:rPr>
              <w:t>2 p.m. – 5 p.m.</w:t>
            </w:r>
          </w:p>
        </w:tc>
        <w:tc>
          <w:tcPr>
            <w:tcW w:w="1341" w:type="dxa"/>
          </w:tcPr>
          <w:p w:rsidR="00962340" w:rsidRPr="0031181F" w:rsidRDefault="00962340" w:rsidP="00962340"/>
        </w:tc>
        <w:tc>
          <w:tcPr>
            <w:tcW w:w="1341" w:type="dxa"/>
          </w:tcPr>
          <w:p w:rsidR="00962340" w:rsidRPr="0031181F" w:rsidRDefault="00962340" w:rsidP="00962340"/>
        </w:tc>
        <w:tc>
          <w:tcPr>
            <w:tcW w:w="1462" w:type="dxa"/>
          </w:tcPr>
          <w:p w:rsidR="00962340" w:rsidRPr="0031181F" w:rsidRDefault="00962340" w:rsidP="00962340">
            <w:r w:rsidRPr="0031181F">
              <w:t>ECE291(TFA)</w:t>
            </w:r>
          </w:p>
        </w:tc>
        <w:tc>
          <w:tcPr>
            <w:tcW w:w="1276" w:type="dxa"/>
          </w:tcPr>
          <w:p w:rsidR="00962340" w:rsidRPr="0031181F" w:rsidRDefault="00962340" w:rsidP="00962340"/>
        </w:tc>
        <w:tc>
          <w:tcPr>
            <w:tcW w:w="1443" w:type="dxa"/>
          </w:tcPr>
          <w:p w:rsidR="00962340" w:rsidRPr="0031181F" w:rsidRDefault="00962340" w:rsidP="00962340"/>
        </w:tc>
        <w:tc>
          <w:tcPr>
            <w:tcW w:w="1134" w:type="dxa"/>
          </w:tcPr>
          <w:p w:rsidR="00962340" w:rsidRPr="0031181F" w:rsidRDefault="00962340" w:rsidP="00962340"/>
        </w:tc>
        <w:tc>
          <w:tcPr>
            <w:tcW w:w="1474" w:type="dxa"/>
          </w:tcPr>
          <w:p w:rsidR="00962340" w:rsidRPr="0031181F" w:rsidRDefault="00962340" w:rsidP="00962340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962340" w:rsidRPr="0031181F" w:rsidRDefault="00962340" w:rsidP="00962340"/>
        </w:tc>
      </w:tr>
      <w:tr w:rsidR="00962340" w:rsidRPr="0031181F" w:rsidTr="0091630D">
        <w:tc>
          <w:tcPr>
            <w:tcW w:w="1526" w:type="dxa"/>
            <w:vMerge w:val="restart"/>
            <w:vAlign w:val="center"/>
          </w:tcPr>
          <w:p w:rsidR="00962340" w:rsidRPr="0031181F" w:rsidRDefault="00962340" w:rsidP="009623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Pr="0031181F">
              <w:rPr>
                <w:rFonts w:cstheme="minorHAnsi"/>
              </w:rPr>
              <w:t>/08/18</w:t>
            </w:r>
          </w:p>
          <w:p w:rsidR="00962340" w:rsidRPr="0031181F" w:rsidRDefault="00962340" w:rsidP="009623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</w:t>
            </w:r>
            <w:r w:rsidRPr="0031181F">
              <w:rPr>
                <w:rFonts w:cstheme="minorHAnsi"/>
              </w:rPr>
              <w:t>day</w:t>
            </w:r>
          </w:p>
        </w:tc>
        <w:tc>
          <w:tcPr>
            <w:tcW w:w="1701" w:type="dxa"/>
            <w:vAlign w:val="center"/>
          </w:tcPr>
          <w:p w:rsidR="00962340" w:rsidRPr="0031181F" w:rsidRDefault="00962340" w:rsidP="00962340">
            <w:pPr>
              <w:jc w:val="center"/>
              <w:rPr>
                <w:rFonts w:cstheme="minorHAnsi"/>
              </w:rPr>
            </w:pPr>
            <w:r w:rsidRPr="0031181F">
              <w:rPr>
                <w:rFonts w:cstheme="minorHAnsi"/>
              </w:rPr>
              <w:t>10 a.m. – 1 p.m.</w:t>
            </w:r>
          </w:p>
        </w:tc>
        <w:tc>
          <w:tcPr>
            <w:tcW w:w="1341" w:type="dxa"/>
          </w:tcPr>
          <w:p w:rsidR="00962340" w:rsidRPr="0031181F" w:rsidRDefault="00962340" w:rsidP="0096234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41" w:type="dxa"/>
          </w:tcPr>
          <w:p w:rsidR="00962340" w:rsidRPr="0031181F" w:rsidRDefault="00962340" w:rsidP="00962340"/>
        </w:tc>
        <w:tc>
          <w:tcPr>
            <w:tcW w:w="1462" w:type="dxa"/>
          </w:tcPr>
          <w:p w:rsidR="00962340" w:rsidRPr="0031181F" w:rsidRDefault="00962340" w:rsidP="00962340"/>
        </w:tc>
        <w:tc>
          <w:tcPr>
            <w:tcW w:w="1276" w:type="dxa"/>
          </w:tcPr>
          <w:p w:rsidR="00962340" w:rsidRPr="0031181F" w:rsidRDefault="00962340" w:rsidP="00962340"/>
        </w:tc>
        <w:tc>
          <w:tcPr>
            <w:tcW w:w="1443" w:type="dxa"/>
          </w:tcPr>
          <w:p w:rsidR="00962340" w:rsidRPr="00CB7BAE" w:rsidRDefault="00CB7BAE" w:rsidP="00962340">
            <w:pPr>
              <w:rPr>
                <w:color w:val="FF0000"/>
              </w:rPr>
            </w:pPr>
            <w:r w:rsidRPr="00CB7BAE">
              <w:rPr>
                <w:color w:val="FF0000"/>
                <w:highlight w:val="yellow"/>
              </w:rPr>
              <w:t>ECE391</w:t>
            </w:r>
          </w:p>
        </w:tc>
        <w:tc>
          <w:tcPr>
            <w:tcW w:w="1134" w:type="dxa"/>
          </w:tcPr>
          <w:p w:rsidR="00962340" w:rsidRPr="0031181F" w:rsidRDefault="00962340" w:rsidP="00962340"/>
        </w:tc>
        <w:tc>
          <w:tcPr>
            <w:tcW w:w="1474" w:type="dxa"/>
          </w:tcPr>
          <w:p w:rsidR="00962340" w:rsidRPr="00962340" w:rsidRDefault="00962340" w:rsidP="0096234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ECE695</w:t>
            </w:r>
          </w:p>
        </w:tc>
        <w:tc>
          <w:tcPr>
            <w:tcW w:w="1134" w:type="dxa"/>
          </w:tcPr>
          <w:p w:rsidR="00962340" w:rsidRPr="0031181F" w:rsidRDefault="00962340" w:rsidP="00962340"/>
        </w:tc>
      </w:tr>
      <w:tr w:rsidR="00962340" w:rsidRPr="0031181F" w:rsidTr="0091630D">
        <w:tc>
          <w:tcPr>
            <w:tcW w:w="1526" w:type="dxa"/>
            <w:vMerge/>
            <w:vAlign w:val="center"/>
          </w:tcPr>
          <w:p w:rsidR="00962340" w:rsidRPr="0031181F" w:rsidRDefault="00962340" w:rsidP="00962340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962340" w:rsidRPr="0031181F" w:rsidRDefault="00962340" w:rsidP="00962340">
            <w:pPr>
              <w:jc w:val="center"/>
              <w:rPr>
                <w:rFonts w:cstheme="minorHAnsi"/>
              </w:rPr>
            </w:pPr>
            <w:r w:rsidRPr="0031181F">
              <w:rPr>
                <w:rFonts w:cstheme="minorHAnsi"/>
              </w:rPr>
              <w:t>2 p.m. – 5 p.m.</w:t>
            </w:r>
          </w:p>
        </w:tc>
        <w:tc>
          <w:tcPr>
            <w:tcW w:w="1341" w:type="dxa"/>
          </w:tcPr>
          <w:p w:rsidR="00962340" w:rsidRPr="0031181F" w:rsidRDefault="00962340" w:rsidP="00962340"/>
        </w:tc>
        <w:tc>
          <w:tcPr>
            <w:tcW w:w="1341" w:type="dxa"/>
          </w:tcPr>
          <w:p w:rsidR="00962340" w:rsidRPr="0031181F" w:rsidRDefault="00962340" w:rsidP="00962340"/>
        </w:tc>
        <w:tc>
          <w:tcPr>
            <w:tcW w:w="1462" w:type="dxa"/>
          </w:tcPr>
          <w:p w:rsidR="00962340" w:rsidRPr="0031181F" w:rsidRDefault="00962340" w:rsidP="00962340"/>
        </w:tc>
        <w:tc>
          <w:tcPr>
            <w:tcW w:w="1276" w:type="dxa"/>
          </w:tcPr>
          <w:p w:rsidR="00962340" w:rsidRPr="0031181F" w:rsidRDefault="00962340" w:rsidP="00962340"/>
        </w:tc>
        <w:tc>
          <w:tcPr>
            <w:tcW w:w="1443" w:type="dxa"/>
          </w:tcPr>
          <w:p w:rsidR="00962340" w:rsidRPr="0031181F" w:rsidRDefault="00962340" w:rsidP="00962340"/>
        </w:tc>
        <w:tc>
          <w:tcPr>
            <w:tcW w:w="1134" w:type="dxa"/>
          </w:tcPr>
          <w:p w:rsidR="00962340" w:rsidRPr="0031181F" w:rsidRDefault="00962340" w:rsidP="00962340"/>
        </w:tc>
        <w:tc>
          <w:tcPr>
            <w:tcW w:w="1474" w:type="dxa"/>
          </w:tcPr>
          <w:p w:rsidR="00962340" w:rsidRPr="00962340" w:rsidRDefault="00962340" w:rsidP="00962340">
            <w:pPr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</w:rPr>
              <w:t>ECE693+</w:t>
            </w:r>
          </w:p>
          <w:p w:rsidR="00962340" w:rsidRPr="00962340" w:rsidRDefault="00962340" w:rsidP="0096234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ECE697</w:t>
            </w:r>
          </w:p>
        </w:tc>
        <w:tc>
          <w:tcPr>
            <w:tcW w:w="1134" w:type="dxa"/>
          </w:tcPr>
          <w:p w:rsidR="00962340" w:rsidRPr="0031181F" w:rsidRDefault="00962340" w:rsidP="00962340"/>
        </w:tc>
      </w:tr>
      <w:tr w:rsidR="00CB7BAE" w:rsidRPr="0031181F" w:rsidTr="0091630D">
        <w:tc>
          <w:tcPr>
            <w:tcW w:w="1526" w:type="dxa"/>
            <w:vMerge w:val="restart"/>
            <w:vAlign w:val="center"/>
          </w:tcPr>
          <w:p w:rsidR="00CB7BAE" w:rsidRPr="00CB7BAE" w:rsidRDefault="00CB7BAE" w:rsidP="00CB7BAE">
            <w:pPr>
              <w:jc w:val="center"/>
              <w:rPr>
                <w:rFonts w:cstheme="minorHAnsi"/>
                <w:color w:val="FF0000"/>
                <w:highlight w:val="yellow"/>
              </w:rPr>
            </w:pPr>
            <w:r w:rsidRPr="00CB7BAE">
              <w:rPr>
                <w:rFonts w:cstheme="minorHAnsi"/>
                <w:color w:val="FF0000"/>
                <w:highlight w:val="yellow"/>
              </w:rPr>
              <w:t>14/08/18</w:t>
            </w:r>
          </w:p>
          <w:p w:rsidR="00CB7BAE" w:rsidRPr="00CB7BAE" w:rsidRDefault="00CB7BAE" w:rsidP="00CB7BAE">
            <w:pPr>
              <w:jc w:val="center"/>
              <w:rPr>
                <w:rFonts w:cstheme="minorHAnsi"/>
                <w:color w:val="FF0000"/>
                <w:highlight w:val="yellow"/>
              </w:rPr>
            </w:pPr>
            <w:r w:rsidRPr="00CB7BAE">
              <w:rPr>
                <w:rFonts w:cstheme="minorHAnsi"/>
                <w:color w:val="FF0000"/>
                <w:highlight w:val="yellow"/>
              </w:rPr>
              <w:t>Tuesday</w:t>
            </w:r>
          </w:p>
        </w:tc>
        <w:tc>
          <w:tcPr>
            <w:tcW w:w="1701" w:type="dxa"/>
            <w:vAlign w:val="center"/>
          </w:tcPr>
          <w:p w:rsidR="00CB7BAE" w:rsidRPr="00CB7BAE" w:rsidRDefault="00CB7BAE" w:rsidP="00CB7BAE">
            <w:pPr>
              <w:jc w:val="center"/>
              <w:rPr>
                <w:rFonts w:cstheme="minorHAnsi"/>
                <w:color w:val="FF0000"/>
                <w:highlight w:val="yellow"/>
              </w:rPr>
            </w:pPr>
            <w:r w:rsidRPr="00CB7BAE">
              <w:rPr>
                <w:rFonts w:cstheme="minorHAnsi"/>
                <w:color w:val="FF0000"/>
                <w:highlight w:val="yellow"/>
              </w:rPr>
              <w:t>10 a.m. – 1 p.m.</w:t>
            </w:r>
          </w:p>
        </w:tc>
        <w:tc>
          <w:tcPr>
            <w:tcW w:w="1341" w:type="dxa"/>
          </w:tcPr>
          <w:p w:rsidR="00CB7BAE" w:rsidRPr="00CB7BAE" w:rsidRDefault="00CB7BAE" w:rsidP="00CB7BAE">
            <w:pPr>
              <w:rPr>
                <w:color w:val="FF0000"/>
                <w:highlight w:val="yellow"/>
              </w:rPr>
            </w:pPr>
          </w:p>
        </w:tc>
        <w:tc>
          <w:tcPr>
            <w:tcW w:w="1341" w:type="dxa"/>
          </w:tcPr>
          <w:p w:rsidR="00CB7BAE" w:rsidRPr="00CB7BAE" w:rsidRDefault="00CB7BAE" w:rsidP="00CB7BAE">
            <w:pPr>
              <w:rPr>
                <w:color w:val="FF0000"/>
                <w:highlight w:val="yellow"/>
              </w:rPr>
            </w:pPr>
          </w:p>
        </w:tc>
        <w:tc>
          <w:tcPr>
            <w:tcW w:w="1462" w:type="dxa"/>
          </w:tcPr>
          <w:p w:rsidR="00CB7BAE" w:rsidRPr="00CB7BAE" w:rsidRDefault="00CB7BAE" w:rsidP="00CB7BAE">
            <w:pPr>
              <w:rPr>
                <w:color w:val="FF0000"/>
                <w:highlight w:val="yellow"/>
              </w:rPr>
            </w:pPr>
          </w:p>
        </w:tc>
        <w:tc>
          <w:tcPr>
            <w:tcW w:w="1276" w:type="dxa"/>
          </w:tcPr>
          <w:p w:rsidR="00CB7BAE" w:rsidRPr="00CB7BAE" w:rsidRDefault="00CB7BAE" w:rsidP="00CB7BAE">
            <w:pPr>
              <w:rPr>
                <w:color w:val="FF0000"/>
                <w:highlight w:val="yellow"/>
              </w:rPr>
            </w:pPr>
          </w:p>
        </w:tc>
        <w:tc>
          <w:tcPr>
            <w:tcW w:w="1443" w:type="dxa"/>
          </w:tcPr>
          <w:p w:rsidR="00CB7BAE" w:rsidRPr="00CB7BAE" w:rsidRDefault="00CB7BAE" w:rsidP="00CB7BAE">
            <w:pPr>
              <w:rPr>
                <w:color w:val="FF0000"/>
                <w:highlight w:val="yellow"/>
              </w:rPr>
            </w:pPr>
          </w:p>
        </w:tc>
        <w:tc>
          <w:tcPr>
            <w:tcW w:w="1134" w:type="dxa"/>
          </w:tcPr>
          <w:p w:rsidR="00CB7BAE" w:rsidRPr="00CB7BAE" w:rsidRDefault="00CB7BAE" w:rsidP="00CB7BAE">
            <w:pPr>
              <w:rPr>
                <w:color w:val="FF0000"/>
                <w:highlight w:val="yellow"/>
              </w:rPr>
            </w:pPr>
          </w:p>
        </w:tc>
        <w:tc>
          <w:tcPr>
            <w:tcW w:w="1474" w:type="dxa"/>
          </w:tcPr>
          <w:p w:rsidR="00CB7BAE" w:rsidRPr="00CB7BAE" w:rsidRDefault="00CB7BAE" w:rsidP="00CB7BAE">
            <w:pPr>
              <w:rPr>
                <w:color w:val="FF0000"/>
                <w:highlight w:val="yellow"/>
              </w:rPr>
            </w:pPr>
          </w:p>
        </w:tc>
        <w:tc>
          <w:tcPr>
            <w:tcW w:w="1134" w:type="dxa"/>
          </w:tcPr>
          <w:p w:rsidR="00CB7BAE" w:rsidRPr="00CB7BAE" w:rsidRDefault="00CB7BAE" w:rsidP="00CB7BAE">
            <w:pPr>
              <w:rPr>
                <w:color w:val="FF0000"/>
                <w:highlight w:val="yellow"/>
              </w:rPr>
            </w:pPr>
          </w:p>
        </w:tc>
      </w:tr>
      <w:tr w:rsidR="00CB7BAE" w:rsidRPr="0031181F" w:rsidTr="0091630D">
        <w:tc>
          <w:tcPr>
            <w:tcW w:w="1526" w:type="dxa"/>
            <w:vMerge/>
            <w:vAlign w:val="center"/>
          </w:tcPr>
          <w:p w:rsidR="00CB7BAE" w:rsidRPr="00CB7BAE" w:rsidRDefault="00CB7BAE" w:rsidP="00CB7BAE">
            <w:pPr>
              <w:jc w:val="center"/>
              <w:rPr>
                <w:rFonts w:cstheme="minorHAnsi"/>
                <w:color w:val="FF000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CB7BAE" w:rsidRPr="00CB7BAE" w:rsidRDefault="00CB7BAE" w:rsidP="00CB7BAE">
            <w:pPr>
              <w:jc w:val="center"/>
              <w:rPr>
                <w:rFonts w:cstheme="minorHAnsi"/>
                <w:color w:val="FF0000"/>
                <w:highlight w:val="yellow"/>
              </w:rPr>
            </w:pPr>
            <w:r w:rsidRPr="00CB7BAE">
              <w:rPr>
                <w:rFonts w:cstheme="minorHAnsi"/>
                <w:color w:val="FF0000"/>
                <w:highlight w:val="yellow"/>
              </w:rPr>
              <w:t>2 p.m. – 5 p.m.</w:t>
            </w:r>
          </w:p>
        </w:tc>
        <w:tc>
          <w:tcPr>
            <w:tcW w:w="1341" w:type="dxa"/>
          </w:tcPr>
          <w:p w:rsidR="00CB7BAE" w:rsidRPr="00CB7BAE" w:rsidRDefault="00CB7BAE" w:rsidP="00CB7BAE">
            <w:pPr>
              <w:rPr>
                <w:color w:val="FF0000"/>
                <w:highlight w:val="yellow"/>
              </w:rPr>
            </w:pPr>
          </w:p>
        </w:tc>
        <w:tc>
          <w:tcPr>
            <w:tcW w:w="1341" w:type="dxa"/>
          </w:tcPr>
          <w:p w:rsidR="00CB7BAE" w:rsidRPr="00CB7BAE" w:rsidRDefault="00CB7BAE" w:rsidP="00CB7BAE">
            <w:pPr>
              <w:rPr>
                <w:color w:val="FF0000"/>
                <w:highlight w:val="yellow"/>
              </w:rPr>
            </w:pPr>
          </w:p>
        </w:tc>
        <w:tc>
          <w:tcPr>
            <w:tcW w:w="1462" w:type="dxa"/>
          </w:tcPr>
          <w:p w:rsidR="00CB7BAE" w:rsidRPr="00CB7BAE" w:rsidRDefault="00CB7BAE" w:rsidP="00CB7BAE">
            <w:pPr>
              <w:rPr>
                <w:color w:val="FF0000"/>
                <w:highlight w:val="yellow"/>
              </w:rPr>
            </w:pPr>
            <w:r w:rsidRPr="00CB7BAE">
              <w:rPr>
                <w:color w:val="FF0000"/>
                <w:highlight w:val="yellow"/>
              </w:rPr>
              <w:t>ECE295+</w:t>
            </w:r>
          </w:p>
          <w:p w:rsidR="00CB7BAE" w:rsidRPr="00CB7BAE" w:rsidRDefault="00CB7BAE" w:rsidP="00CB7BAE">
            <w:pPr>
              <w:rPr>
                <w:color w:val="FF0000"/>
                <w:highlight w:val="yellow"/>
              </w:rPr>
            </w:pPr>
            <w:r w:rsidRPr="00CB7BAE">
              <w:rPr>
                <w:color w:val="FF0000"/>
                <w:highlight w:val="yellow"/>
              </w:rPr>
              <w:t>ECE293</w:t>
            </w:r>
          </w:p>
        </w:tc>
        <w:tc>
          <w:tcPr>
            <w:tcW w:w="1276" w:type="dxa"/>
          </w:tcPr>
          <w:p w:rsidR="00CB7BAE" w:rsidRPr="00CB7BAE" w:rsidRDefault="00CB7BAE" w:rsidP="00CB7BAE">
            <w:pPr>
              <w:rPr>
                <w:color w:val="FF0000"/>
                <w:highlight w:val="yellow"/>
              </w:rPr>
            </w:pPr>
          </w:p>
        </w:tc>
        <w:tc>
          <w:tcPr>
            <w:tcW w:w="1443" w:type="dxa"/>
          </w:tcPr>
          <w:p w:rsidR="00CB7BAE" w:rsidRPr="00CB7BAE" w:rsidRDefault="00CB7BAE" w:rsidP="00CB7BAE">
            <w:pPr>
              <w:rPr>
                <w:color w:val="FF0000"/>
                <w:highlight w:val="yellow"/>
              </w:rPr>
            </w:pPr>
          </w:p>
        </w:tc>
        <w:tc>
          <w:tcPr>
            <w:tcW w:w="1134" w:type="dxa"/>
          </w:tcPr>
          <w:p w:rsidR="00CB7BAE" w:rsidRPr="00CB7BAE" w:rsidRDefault="00CB7BAE" w:rsidP="00CB7BAE">
            <w:pPr>
              <w:rPr>
                <w:color w:val="FF0000"/>
                <w:highlight w:val="yellow"/>
              </w:rPr>
            </w:pPr>
            <w:r w:rsidRPr="00CB7BAE">
              <w:rPr>
                <w:color w:val="FF0000"/>
                <w:highlight w:val="yellow"/>
              </w:rPr>
              <w:t>ECE392</w:t>
            </w:r>
          </w:p>
        </w:tc>
        <w:tc>
          <w:tcPr>
            <w:tcW w:w="1474" w:type="dxa"/>
          </w:tcPr>
          <w:p w:rsidR="00CB7BAE" w:rsidRPr="00CB7BAE" w:rsidRDefault="00CB7BAE" w:rsidP="00CB7BAE">
            <w:pPr>
              <w:rPr>
                <w:color w:val="FF0000"/>
                <w:highlight w:val="yellow"/>
              </w:rPr>
            </w:pPr>
          </w:p>
        </w:tc>
        <w:tc>
          <w:tcPr>
            <w:tcW w:w="1134" w:type="dxa"/>
          </w:tcPr>
          <w:p w:rsidR="00CB7BAE" w:rsidRPr="00CB7BAE" w:rsidRDefault="00CB7BAE" w:rsidP="00CB7BAE">
            <w:pPr>
              <w:rPr>
                <w:color w:val="FF0000"/>
                <w:highlight w:val="yellow"/>
              </w:rPr>
            </w:pPr>
          </w:p>
        </w:tc>
      </w:tr>
    </w:tbl>
    <w:p w:rsidR="0031181F" w:rsidRPr="0031181F" w:rsidRDefault="00CB7BAE" w:rsidP="0031181F">
      <w:pPr>
        <w:spacing w:after="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.</w:t>
      </w:r>
      <w:r w:rsidR="0031181F" w:rsidRPr="0031181F">
        <w:rPr>
          <w:rFonts w:cstheme="minorHAnsi"/>
          <w:b/>
          <w:u w:val="single"/>
        </w:rPr>
        <w:t>Engineering Common Schedule – Special Supplementary – July-Aug-2018</w:t>
      </w:r>
    </w:p>
    <w:p w:rsidR="0031181F" w:rsidRPr="0031181F" w:rsidRDefault="0031181F" w:rsidP="0031181F">
      <w:pPr>
        <w:spacing w:after="0"/>
        <w:jc w:val="center"/>
        <w:rPr>
          <w:rFonts w:cstheme="minorHAnsi"/>
          <w:b/>
          <w:u w:val="single"/>
        </w:rPr>
      </w:pPr>
      <w:r w:rsidRPr="0031181F">
        <w:rPr>
          <w:rFonts w:cstheme="minorHAnsi"/>
          <w:b/>
          <w:u w:val="single"/>
        </w:rPr>
        <w:t>B. Tech &amp; M.Tech.</w:t>
      </w:r>
    </w:p>
    <w:p w:rsidR="001140C4" w:rsidRPr="00CB7BAE" w:rsidRDefault="001140C4">
      <w:pPr>
        <w:rPr>
          <w:color w:val="FF0000"/>
        </w:rPr>
      </w:pPr>
    </w:p>
    <w:sectPr w:rsidR="001140C4" w:rsidRPr="00CB7BAE" w:rsidSect="00B0438D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0438D"/>
    <w:rsid w:val="000928EB"/>
    <w:rsid w:val="001140C4"/>
    <w:rsid w:val="0031181F"/>
    <w:rsid w:val="004C419B"/>
    <w:rsid w:val="00510559"/>
    <w:rsid w:val="005A0B05"/>
    <w:rsid w:val="006539D3"/>
    <w:rsid w:val="0091630D"/>
    <w:rsid w:val="00962340"/>
    <w:rsid w:val="00B0438D"/>
    <w:rsid w:val="00CB7BAE"/>
    <w:rsid w:val="00E05FC3"/>
    <w:rsid w:val="00FC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</dc:creator>
  <cp:lastModifiedBy>SAIN</cp:lastModifiedBy>
  <cp:revision>9</cp:revision>
  <dcterms:created xsi:type="dcterms:W3CDTF">2018-07-31T11:48:00Z</dcterms:created>
  <dcterms:modified xsi:type="dcterms:W3CDTF">2018-08-10T09:03:00Z</dcterms:modified>
</cp:coreProperties>
</file>